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F2C494" w14:textId="77777777" w:rsidR="0080274F" w:rsidRDefault="0080274F" w:rsidP="0080274F">
      <w:pPr>
        <w:pStyle w:val="Heading2"/>
        <w:rPr>
          <w:sz w:val="32"/>
        </w:rPr>
      </w:pPr>
      <w:r w:rsidRPr="00265C7C">
        <w:rPr>
          <w:sz w:val="32"/>
        </w:rPr>
        <w:t>Icebreaker</w:t>
      </w:r>
    </w:p>
    <w:p w14:paraId="35F2C495" w14:textId="4B06B98D" w:rsidR="00CB1C17" w:rsidRPr="00F7771F" w:rsidRDefault="00963681" w:rsidP="00963681">
      <w:r w:rsidRPr="00F7771F">
        <w:t>Have you ever decided to eat something off the menu saying, “Well there’s got to be a first time for everything” and then regretted it? Or do you always have the same thing? How do you decide what to eat?</w:t>
      </w:r>
    </w:p>
    <w:p w14:paraId="35F2C497" w14:textId="77777777" w:rsidR="00CB1C17" w:rsidRPr="00F7771F" w:rsidRDefault="00CB1C17" w:rsidP="00CB1C17"/>
    <w:p w14:paraId="35F2C49A" w14:textId="4E1F5E6E" w:rsidR="00CB1C17" w:rsidRPr="00F7771F" w:rsidRDefault="00A913D6" w:rsidP="00F7771F">
      <w:pPr>
        <w:pStyle w:val="Heading2"/>
        <w:rPr>
          <w:sz w:val="32"/>
        </w:rPr>
      </w:pPr>
      <w:r w:rsidRPr="00265C7C">
        <w:rPr>
          <w:sz w:val="32"/>
        </w:rPr>
        <w:t>Scriptures</w:t>
      </w:r>
    </w:p>
    <w:tbl>
      <w:tblPr>
        <w:tblStyle w:val="TableGrid"/>
        <w:tblW w:w="10060" w:type="dxa"/>
        <w:tblLook w:val="04A0" w:firstRow="1" w:lastRow="0" w:firstColumn="1" w:lastColumn="0" w:noHBand="0" w:noVBand="1"/>
      </w:tblPr>
      <w:tblGrid>
        <w:gridCol w:w="1202"/>
        <w:gridCol w:w="8858"/>
      </w:tblGrid>
      <w:tr w:rsidR="00963681" w:rsidRPr="00056BEB" w14:paraId="1D9113C5" w14:textId="77777777" w:rsidTr="00963681">
        <w:tc>
          <w:tcPr>
            <w:tcW w:w="1202" w:type="dxa"/>
          </w:tcPr>
          <w:p w14:paraId="02F1785A" w14:textId="00DFF9B0" w:rsidR="00963681" w:rsidRPr="00056BEB" w:rsidRDefault="00963681" w:rsidP="0092002C">
            <w:pPr>
              <w:rPr>
                <w:b/>
                <w:color w:val="0070C0"/>
                <w:sz w:val="24"/>
                <w:lang w:eastAsia="en-GB"/>
              </w:rPr>
            </w:pPr>
            <w:r w:rsidRPr="00056BEB">
              <w:rPr>
                <w:b/>
                <w:color w:val="0070C0"/>
                <w:sz w:val="24"/>
                <w:lang w:eastAsia="en-GB"/>
              </w:rPr>
              <w:t>Proverbs</w:t>
            </w:r>
          </w:p>
        </w:tc>
        <w:tc>
          <w:tcPr>
            <w:tcW w:w="8858" w:type="dxa"/>
          </w:tcPr>
          <w:p w14:paraId="71E9488C" w14:textId="42B12592" w:rsidR="00963681" w:rsidRPr="00056BEB" w:rsidRDefault="00963681" w:rsidP="0092002C">
            <w:pPr>
              <w:rPr>
                <w:b/>
                <w:color w:val="0070C0"/>
                <w:sz w:val="24"/>
                <w:lang w:eastAsia="en-GB"/>
              </w:rPr>
            </w:pPr>
            <w:r w:rsidRPr="00056BEB">
              <w:rPr>
                <w:b/>
                <w:color w:val="0070C0"/>
                <w:sz w:val="24"/>
                <w:lang w:eastAsia="en-GB"/>
              </w:rPr>
              <w:t>Discussion Questions</w:t>
            </w:r>
          </w:p>
        </w:tc>
      </w:tr>
      <w:tr w:rsidR="00963681" w14:paraId="59E63924" w14:textId="77777777" w:rsidTr="00963681">
        <w:tc>
          <w:tcPr>
            <w:tcW w:w="1202" w:type="dxa"/>
          </w:tcPr>
          <w:p w14:paraId="617599F6" w14:textId="63640994" w:rsidR="00963681" w:rsidRDefault="00963681" w:rsidP="00963681">
            <w:pPr>
              <w:rPr>
                <w:sz w:val="24"/>
                <w:lang w:eastAsia="en-GB"/>
              </w:rPr>
            </w:pPr>
            <w:r w:rsidRPr="00F7771F">
              <w:rPr>
                <w:lang w:eastAsia="en-GB"/>
              </w:rPr>
              <w:t>1:22-31</w:t>
            </w:r>
          </w:p>
        </w:tc>
        <w:tc>
          <w:tcPr>
            <w:tcW w:w="8858" w:type="dxa"/>
          </w:tcPr>
          <w:p w14:paraId="79FDF6DD" w14:textId="740763E3" w:rsidR="00963681" w:rsidRPr="00F7771F" w:rsidRDefault="00963681" w:rsidP="00963681">
            <w:pPr>
              <w:rPr>
                <w:lang w:eastAsia="en-GB"/>
              </w:rPr>
            </w:pPr>
            <w:r w:rsidRPr="00F7771F">
              <w:rPr>
                <w:lang w:eastAsia="en-GB"/>
              </w:rPr>
              <w:t>How long will you who are simple love your simple ways?</w:t>
            </w:r>
            <w:r w:rsidRPr="00F7771F">
              <w:rPr>
                <w:lang w:eastAsia="en-GB"/>
              </w:rPr>
              <w:t xml:space="preserve"> </w:t>
            </w:r>
            <w:r w:rsidRPr="00F7771F">
              <w:rPr>
                <w:lang w:eastAsia="en-GB"/>
              </w:rPr>
              <w:t>How long will mockers delight in mockery</w:t>
            </w:r>
            <w:r w:rsidRPr="00F7771F">
              <w:rPr>
                <w:lang w:eastAsia="en-GB"/>
              </w:rPr>
              <w:t xml:space="preserve"> </w:t>
            </w:r>
            <w:r w:rsidRPr="00F7771F">
              <w:rPr>
                <w:lang w:eastAsia="en-GB"/>
              </w:rPr>
              <w:t>and fools hate knowledge?</w:t>
            </w:r>
            <w:r w:rsidRPr="00F7771F">
              <w:rPr>
                <w:lang w:eastAsia="en-GB"/>
              </w:rPr>
              <w:t xml:space="preserve"> </w:t>
            </w:r>
            <w:r w:rsidRPr="00F7771F">
              <w:rPr>
                <w:lang w:eastAsia="en-GB"/>
              </w:rPr>
              <w:t>Repent at my rebuke!</w:t>
            </w:r>
            <w:r w:rsidRPr="00F7771F">
              <w:rPr>
                <w:lang w:eastAsia="en-GB"/>
              </w:rPr>
              <w:t xml:space="preserve"> </w:t>
            </w:r>
            <w:r w:rsidRPr="00F7771F">
              <w:rPr>
                <w:lang w:eastAsia="en-GB"/>
              </w:rPr>
              <w:t>Then I will pour out my thoughts to you,</w:t>
            </w:r>
            <w:r w:rsidRPr="00F7771F">
              <w:rPr>
                <w:lang w:eastAsia="en-GB"/>
              </w:rPr>
              <w:t xml:space="preserve"> </w:t>
            </w:r>
            <w:r w:rsidRPr="00F7771F">
              <w:rPr>
                <w:lang w:eastAsia="en-GB"/>
              </w:rPr>
              <w:t>I will make known to you my teachings.</w:t>
            </w:r>
            <w:r w:rsidRPr="00F7771F">
              <w:rPr>
                <w:lang w:eastAsia="en-GB"/>
              </w:rPr>
              <w:t xml:space="preserve"> </w:t>
            </w:r>
            <w:r w:rsidRPr="00F7771F">
              <w:rPr>
                <w:lang w:eastAsia="en-GB"/>
              </w:rPr>
              <w:t>But since you refuse to listen when I call</w:t>
            </w:r>
            <w:r w:rsidRPr="00F7771F">
              <w:rPr>
                <w:lang w:eastAsia="en-GB"/>
              </w:rPr>
              <w:t xml:space="preserve"> </w:t>
            </w:r>
            <w:r w:rsidRPr="00F7771F">
              <w:rPr>
                <w:lang w:eastAsia="en-GB"/>
              </w:rPr>
              <w:t>and no one pays attention when I stretch out my hand,</w:t>
            </w:r>
            <w:r w:rsidRPr="00F7771F">
              <w:rPr>
                <w:lang w:eastAsia="en-GB"/>
              </w:rPr>
              <w:t xml:space="preserve"> </w:t>
            </w:r>
            <w:r w:rsidRPr="00F7771F">
              <w:rPr>
                <w:lang w:eastAsia="en-GB"/>
              </w:rPr>
              <w:t>since you disregard all my advice</w:t>
            </w:r>
            <w:r w:rsidRPr="00F7771F">
              <w:rPr>
                <w:lang w:eastAsia="en-GB"/>
              </w:rPr>
              <w:t xml:space="preserve"> </w:t>
            </w:r>
            <w:r w:rsidRPr="00F7771F">
              <w:rPr>
                <w:lang w:eastAsia="en-GB"/>
              </w:rPr>
              <w:t>and do not accept my rebuke,</w:t>
            </w:r>
            <w:r w:rsidRPr="00F7771F">
              <w:rPr>
                <w:lang w:eastAsia="en-GB"/>
              </w:rPr>
              <w:t xml:space="preserve"> </w:t>
            </w:r>
            <w:r w:rsidRPr="00F7771F">
              <w:rPr>
                <w:lang w:eastAsia="en-GB"/>
              </w:rPr>
              <w:t>I in turn will laugh when disaster strikes you;</w:t>
            </w:r>
          </w:p>
          <w:p w14:paraId="5CAC5282" w14:textId="5C7DD69F" w:rsidR="00963681" w:rsidRDefault="00963681" w:rsidP="00963681">
            <w:pPr>
              <w:rPr>
                <w:sz w:val="24"/>
                <w:lang w:eastAsia="en-GB"/>
              </w:rPr>
            </w:pPr>
            <w:r w:rsidRPr="00F7771F">
              <w:rPr>
                <w:lang w:eastAsia="en-GB"/>
              </w:rPr>
              <w:t>I will mock when calamity overtakes you –</w:t>
            </w:r>
            <w:r w:rsidRPr="00F7771F">
              <w:rPr>
                <w:lang w:eastAsia="en-GB"/>
              </w:rPr>
              <w:t xml:space="preserve"> </w:t>
            </w:r>
            <w:r w:rsidRPr="00F7771F">
              <w:rPr>
                <w:lang w:eastAsia="en-GB"/>
              </w:rPr>
              <w:t>when calamity overtakes you like a storm,</w:t>
            </w:r>
            <w:r w:rsidRPr="00F7771F">
              <w:rPr>
                <w:lang w:eastAsia="en-GB"/>
              </w:rPr>
              <w:t xml:space="preserve"> </w:t>
            </w:r>
            <w:r w:rsidRPr="00F7771F">
              <w:rPr>
                <w:lang w:eastAsia="en-GB"/>
              </w:rPr>
              <w:t>when disaster sweeps over you like a whirlwind,</w:t>
            </w:r>
            <w:r w:rsidRPr="00F7771F">
              <w:rPr>
                <w:lang w:eastAsia="en-GB"/>
              </w:rPr>
              <w:t xml:space="preserve"> </w:t>
            </w:r>
            <w:r w:rsidRPr="00F7771F">
              <w:rPr>
                <w:lang w:eastAsia="en-GB"/>
              </w:rPr>
              <w:t>when distress and trouble overwhelm you.</w:t>
            </w:r>
            <w:r w:rsidRPr="00F7771F">
              <w:rPr>
                <w:lang w:eastAsia="en-GB"/>
              </w:rPr>
              <w:t xml:space="preserve"> </w:t>
            </w:r>
            <w:r w:rsidRPr="00F7771F">
              <w:rPr>
                <w:lang w:eastAsia="en-GB"/>
              </w:rPr>
              <w:t>Then they will call to me but I will not answer; they will look for me but will not find me,</w:t>
            </w:r>
            <w:r w:rsidRPr="00F7771F">
              <w:rPr>
                <w:lang w:eastAsia="en-GB"/>
              </w:rPr>
              <w:t xml:space="preserve"> </w:t>
            </w:r>
            <w:r w:rsidRPr="00F7771F">
              <w:rPr>
                <w:lang w:eastAsia="en-GB"/>
              </w:rPr>
              <w:t>since they hated knowledge</w:t>
            </w:r>
            <w:r w:rsidRPr="00F7771F">
              <w:rPr>
                <w:lang w:eastAsia="en-GB"/>
              </w:rPr>
              <w:t xml:space="preserve"> </w:t>
            </w:r>
            <w:r w:rsidRPr="00F7771F">
              <w:rPr>
                <w:lang w:eastAsia="en-GB"/>
              </w:rPr>
              <w:t>and did not choose to fear the Lord.</w:t>
            </w:r>
            <w:r w:rsidRPr="00F7771F">
              <w:rPr>
                <w:lang w:eastAsia="en-GB"/>
              </w:rPr>
              <w:t xml:space="preserve"> </w:t>
            </w:r>
            <w:r w:rsidRPr="00F7771F">
              <w:rPr>
                <w:lang w:eastAsia="en-GB"/>
              </w:rPr>
              <w:t>Since they would not accept my advice</w:t>
            </w:r>
            <w:r w:rsidRPr="00F7771F">
              <w:rPr>
                <w:lang w:eastAsia="en-GB"/>
              </w:rPr>
              <w:t xml:space="preserve"> </w:t>
            </w:r>
            <w:r w:rsidRPr="00F7771F">
              <w:rPr>
                <w:lang w:eastAsia="en-GB"/>
              </w:rPr>
              <w:t>and spurned my rebuke,</w:t>
            </w:r>
            <w:r w:rsidRPr="00F7771F">
              <w:rPr>
                <w:lang w:eastAsia="en-GB"/>
              </w:rPr>
              <w:t xml:space="preserve"> </w:t>
            </w:r>
            <w:r w:rsidRPr="00F7771F">
              <w:rPr>
                <w:lang w:eastAsia="en-GB"/>
              </w:rPr>
              <w:t>they will eat the fruit of their ways</w:t>
            </w:r>
            <w:r w:rsidRPr="00F7771F">
              <w:rPr>
                <w:lang w:eastAsia="en-GB"/>
              </w:rPr>
              <w:t xml:space="preserve"> </w:t>
            </w:r>
            <w:r w:rsidRPr="00F7771F">
              <w:rPr>
                <w:lang w:eastAsia="en-GB"/>
              </w:rPr>
              <w:t>and be filled with the fruit of their schemes.</w:t>
            </w:r>
          </w:p>
        </w:tc>
      </w:tr>
    </w:tbl>
    <w:p w14:paraId="35F2C4A0" w14:textId="77777777" w:rsidR="00CB1C17" w:rsidRPr="00F7771F" w:rsidRDefault="00CB1C17" w:rsidP="0092002C">
      <w:pPr>
        <w:rPr>
          <w:lang w:eastAsia="en-GB"/>
        </w:rPr>
      </w:pPr>
    </w:p>
    <w:p w14:paraId="62CB117D" w14:textId="7C5C1F25" w:rsidR="00056BEB" w:rsidRPr="00F7771F" w:rsidRDefault="00963681" w:rsidP="0092002C">
      <w:pPr>
        <w:rPr>
          <w:lang w:eastAsia="en-GB"/>
        </w:rPr>
      </w:pPr>
      <w:r w:rsidRPr="00F7771F">
        <w:rPr>
          <w:lang w:eastAsia="en-GB"/>
        </w:rPr>
        <w:t>This passage reveals a God who is (1) interested in our decisions and (2) enthusiastic to help. What’s interesting i</w:t>
      </w:r>
      <w:r w:rsidR="00422374">
        <w:rPr>
          <w:lang w:eastAsia="en-GB"/>
        </w:rPr>
        <w:t xml:space="preserve">s </w:t>
      </w:r>
      <w:r w:rsidRPr="00F7771F">
        <w:rPr>
          <w:lang w:eastAsia="en-GB"/>
        </w:rPr>
        <w:t xml:space="preserve">the description of what is going on when we </w:t>
      </w:r>
      <w:r w:rsidRPr="00F7771F">
        <w:rPr>
          <w:u w:val="single"/>
          <w:lang w:eastAsia="en-GB"/>
        </w:rPr>
        <w:t>don’t</w:t>
      </w:r>
      <w:r w:rsidRPr="00F7771F">
        <w:rPr>
          <w:lang w:eastAsia="en-GB"/>
        </w:rPr>
        <w:t xml:space="preserve"> take up his offer to “pour out His heart to us”</w:t>
      </w:r>
      <w:r w:rsidR="00422374">
        <w:rPr>
          <w:lang w:eastAsia="en-GB"/>
        </w:rPr>
        <w:t>. It</w:t>
      </w:r>
      <w:r w:rsidRPr="00F7771F">
        <w:rPr>
          <w:lang w:eastAsia="en-GB"/>
        </w:rPr>
        <w:t xml:space="preserve"> is something that is worthy of rebuke and which requires repentance.</w:t>
      </w:r>
    </w:p>
    <w:p w14:paraId="1E614BE6" w14:textId="77777777" w:rsidR="00963681" w:rsidRPr="00F7771F" w:rsidRDefault="00963681" w:rsidP="0092002C">
      <w:pPr>
        <w:rPr>
          <w:lang w:eastAsia="en-GB"/>
        </w:rPr>
      </w:pPr>
    </w:p>
    <w:p w14:paraId="55CA693B" w14:textId="2F01A6FC" w:rsidR="00963681" w:rsidRPr="00F7771F" w:rsidRDefault="00963681" w:rsidP="0092002C">
      <w:pPr>
        <w:rPr>
          <w:lang w:eastAsia="en-GB"/>
        </w:rPr>
      </w:pPr>
      <w:r w:rsidRPr="00F7771F">
        <w:rPr>
          <w:lang w:eastAsia="en-GB"/>
        </w:rPr>
        <w:t xml:space="preserve">There is a sense of choices and consequences. Even more than that, God is saying that because you chose to face the other way, and not repent, </w:t>
      </w:r>
      <w:r w:rsidR="00F7771F" w:rsidRPr="00F7771F">
        <w:rPr>
          <w:lang w:eastAsia="en-GB"/>
        </w:rPr>
        <w:t xml:space="preserve">there is a consequence to that decision when times get tough. </w:t>
      </w:r>
    </w:p>
    <w:p w14:paraId="14C0441C" w14:textId="77777777" w:rsidR="00F7771F" w:rsidRPr="00F7771F" w:rsidRDefault="00F7771F" w:rsidP="0092002C">
      <w:pPr>
        <w:rPr>
          <w:lang w:eastAsia="en-GB"/>
        </w:rPr>
      </w:pPr>
    </w:p>
    <w:p w14:paraId="574F65E8" w14:textId="7523B8FD" w:rsidR="00F7771F" w:rsidRPr="00F7771F" w:rsidRDefault="00F7771F" w:rsidP="0092002C">
      <w:pPr>
        <w:rPr>
          <w:lang w:eastAsia="en-GB"/>
        </w:rPr>
      </w:pPr>
      <w:r w:rsidRPr="00F7771F">
        <w:rPr>
          <w:lang w:eastAsia="en-GB"/>
        </w:rPr>
        <w:t>The invitation is to live our lives facing Him, putting everything before Him and listening out for His advice and thoughts. It is called a life of prayer. But rather than think of decisions and prayer as a sort of celestial slot machine – I’ll put in the decision-prayer-request here and out pops the solution over here – the decisions and pray</w:t>
      </w:r>
      <w:r w:rsidR="00422374">
        <w:rPr>
          <w:lang w:eastAsia="en-GB"/>
        </w:rPr>
        <w:t>er</w:t>
      </w:r>
      <w:r w:rsidRPr="00F7771F">
        <w:rPr>
          <w:lang w:eastAsia="en-GB"/>
        </w:rPr>
        <w:t xml:space="preserve"> make up the conversation we have with God in </w:t>
      </w:r>
      <w:r w:rsidRPr="00422374">
        <w:rPr>
          <w:u w:val="single"/>
          <w:lang w:eastAsia="en-GB"/>
        </w:rPr>
        <w:t>relationship</w:t>
      </w:r>
      <w:r w:rsidRPr="00F7771F">
        <w:rPr>
          <w:lang w:eastAsia="en-GB"/>
        </w:rPr>
        <w:t xml:space="preserve"> with Him. </w:t>
      </w:r>
    </w:p>
    <w:p w14:paraId="2256FBDD" w14:textId="77777777" w:rsidR="00F7771F" w:rsidRPr="00F7771F" w:rsidRDefault="00F7771F" w:rsidP="0092002C">
      <w:pPr>
        <w:rPr>
          <w:lang w:eastAsia="en-GB"/>
        </w:rPr>
      </w:pPr>
    </w:p>
    <w:p w14:paraId="0B7023B2" w14:textId="3D8974A2" w:rsidR="00F7771F" w:rsidRPr="00F7771F" w:rsidRDefault="00F7771F" w:rsidP="0092002C">
      <w:pPr>
        <w:rPr>
          <w:lang w:eastAsia="en-GB"/>
        </w:rPr>
      </w:pPr>
      <w:r w:rsidRPr="00F7771F">
        <w:rPr>
          <w:lang w:eastAsia="en-GB"/>
        </w:rPr>
        <w:t xml:space="preserve">He makes the ultimate step forward into our lives in sending Jesus as a man to live among us, die for us and give us new life by His resurrection from the dead. Let us live our lives in relationship with Him so that our decisions are more and more influenced by His thoughts and His advice. </w:t>
      </w:r>
    </w:p>
    <w:p w14:paraId="0B076D0F" w14:textId="77777777" w:rsidR="00056BEB" w:rsidRPr="00F7771F" w:rsidRDefault="00056BEB" w:rsidP="0092002C">
      <w:pPr>
        <w:rPr>
          <w:lang w:eastAsia="en-GB"/>
        </w:rPr>
      </w:pPr>
    </w:p>
    <w:p w14:paraId="35F2C4AD" w14:textId="77777777" w:rsidR="00CB1C17" w:rsidRDefault="00CB1C17" w:rsidP="00CB1C17">
      <w:pPr>
        <w:pStyle w:val="Heading2"/>
        <w:rPr>
          <w:sz w:val="32"/>
        </w:rPr>
      </w:pPr>
      <w:r>
        <w:rPr>
          <w:sz w:val="32"/>
        </w:rPr>
        <w:t>Application</w:t>
      </w:r>
    </w:p>
    <w:p w14:paraId="35F2C4AE" w14:textId="10D4A9C9" w:rsidR="00CB1C17" w:rsidRPr="00F7771F" w:rsidRDefault="00F7771F" w:rsidP="003E7AAB">
      <w:pPr>
        <w:rPr>
          <w:szCs w:val="44"/>
        </w:rPr>
      </w:pPr>
      <w:r w:rsidRPr="00F7771F">
        <w:rPr>
          <w:szCs w:val="44"/>
        </w:rPr>
        <w:t>Invite people to share about any big decisions they have coming up. Don’t offer any advice, simply ask them, “What do you think the Lord is saying?” And then invite them to come back next week and tell you how they have got on with deciding!</w:t>
      </w:r>
    </w:p>
    <w:p w14:paraId="35F2C4AF" w14:textId="77777777" w:rsidR="00CB1C17" w:rsidRPr="00F7771F" w:rsidRDefault="00CB1C17" w:rsidP="003E7AAB">
      <w:pPr>
        <w:rPr>
          <w:szCs w:val="44"/>
        </w:rPr>
      </w:pPr>
    </w:p>
    <w:p w14:paraId="35F2C4B3" w14:textId="77777777" w:rsidR="00530112" w:rsidRDefault="00530112" w:rsidP="00530112">
      <w:pPr>
        <w:pStyle w:val="Heading2"/>
        <w:rPr>
          <w:sz w:val="32"/>
        </w:rPr>
      </w:pPr>
      <w:r w:rsidRPr="00265C7C">
        <w:rPr>
          <w:sz w:val="32"/>
        </w:rPr>
        <w:t>Prayer</w:t>
      </w:r>
    </w:p>
    <w:p w14:paraId="35F2C4B5" w14:textId="7A4ED7A9" w:rsidR="00CB1C17" w:rsidRPr="00F7771F" w:rsidRDefault="00F7771F" w:rsidP="004526A1">
      <w:r w:rsidRPr="00F7771F">
        <w:t>Offer to pray for anyone struggling with a decision they need to make or one they have made in the past which they regret. Again, no advice (</w:t>
      </w:r>
      <w:r w:rsidR="00422374">
        <w:t>unless they specifically ask for it!</w:t>
      </w:r>
      <w:r w:rsidRPr="00F7771F">
        <w:t xml:space="preserve">) just ask the </w:t>
      </w:r>
      <w:r w:rsidR="00422374">
        <w:t xml:space="preserve">Holy Spirit to come and for the </w:t>
      </w:r>
      <w:r w:rsidRPr="00F7771F">
        <w:t>Lord to speak to them</w:t>
      </w:r>
      <w:r w:rsidR="00422374">
        <w:t>. S</w:t>
      </w:r>
      <w:r w:rsidRPr="00F7771F">
        <w:t>hare any specific words of know</w:t>
      </w:r>
      <w:bookmarkStart w:id="0" w:name="_GoBack"/>
      <w:bookmarkEnd w:id="0"/>
      <w:r w:rsidRPr="00F7771F">
        <w:t>ledge or scriptures which may help them.</w:t>
      </w:r>
    </w:p>
    <w:sectPr w:rsidR="00CB1C17" w:rsidRPr="00F7771F" w:rsidSect="005328FF">
      <w:headerReference w:type="default" r:id="rId8"/>
      <w:footerReference w:type="default" r:id="rId9"/>
      <w:pgSz w:w="12240" w:h="15840" w:code="1"/>
      <w:pgMar w:top="1418" w:right="1134" w:bottom="851" w:left="1134"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F2C4B8" w14:textId="77777777" w:rsidR="00BF7BD4" w:rsidRDefault="00BF7BD4" w:rsidP="004A383A">
      <w:r>
        <w:separator/>
      </w:r>
    </w:p>
  </w:endnote>
  <w:endnote w:type="continuationSeparator" w:id="0">
    <w:p w14:paraId="35F2C4B9" w14:textId="77777777" w:rsidR="00BF7BD4" w:rsidRDefault="00BF7BD4" w:rsidP="004A3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F2C4BB" w14:textId="699D76EC" w:rsidR="004A383A" w:rsidRDefault="00A00CAE" w:rsidP="0092002C">
    <w:pPr>
      <w:pStyle w:val="Footer"/>
      <w:pBdr>
        <w:top w:val="single" w:sz="18" w:space="1" w:color="5B9BD5" w:themeColor="accent1"/>
      </w:pBdr>
    </w:pPr>
    <w:r>
      <w:rPr>
        <w:color w:val="5B9BD5" w:themeColor="accent1"/>
      </w:rPr>
      <w:t>Lifecraft from God/Proverbs</w:t>
    </w:r>
    <w:r w:rsidR="0021269F">
      <w:rPr>
        <w:color w:val="5B9BD5" w:themeColor="accent1"/>
      </w:rPr>
      <w:t>/Housegroup Briefing Notes</w:t>
    </w:r>
    <w:r w:rsidR="00154BFA">
      <w:rPr>
        <w:color w:val="5B9BD5" w:themeColor="accent1"/>
      </w:rPr>
      <w:t>/</w:t>
    </w:r>
    <w:r w:rsidR="00EF737A">
      <w:rPr>
        <w:color w:val="5B9BD5" w:themeColor="accent1"/>
      </w:rPr>
      <w:t>decisions</w:t>
    </w:r>
    <w:r w:rsidR="0092002C">
      <w:rPr>
        <w:color w:val="5B9BD5" w:themeColor="accent1"/>
      </w:rPr>
      <w:t xml:space="preserve">  </w:t>
    </w:r>
    <w:r w:rsidR="007C21C5">
      <w:rPr>
        <w:color w:val="5B9BD5" w:themeColor="accent1"/>
      </w:rPr>
      <w:t xml:space="preserve"> </w:t>
    </w:r>
    <w:r w:rsidR="00EF737A">
      <w:rPr>
        <w:color w:val="5B9BD5" w:themeColor="accent1"/>
      </w:rPr>
      <w:tab/>
      <w:t xml:space="preserve">                    </w:t>
    </w:r>
    <w:r w:rsidR="00154BFA">
      <w:rPr>
        <w:color w:val="5B9BD5" w:themeColor="accent1"/>
      </w:rPr>
      <w:t xml:space="preserve">Week commencing </w:t>
    </w:r>
    <w:r w:rsidR="0037499C">
      <w:rPr>
        <w:color w:val="5B9BD5" w:themeColor="accent1"/>
      </w:rPr>
      <w:t>2</w:t>
    </w:r>
    <w:r w:rsidR="00EF737A">
      <w:rPr>
        <w:color w:val="5B9BD5" w:themeColor="accent1"/>
      </w:rPr>
      <w:t>7</w:t>
    </w:r>
    <w:r w:rsidR="0092002C">
      <w:rPr>
        <w:color w:val="5B9BD5" w:themeColor="accent1"/>
      </w:rPr>
      <w:t xml:space="preserve"> </w:t>
    </w:r>
    <w:r w:rsidR="007C21C5">
      <w:rPr>
        <w:color w:val="5B9BD5" w:themeColor="accent1"/>
      </w:rPr>
      <w:t>Ju</w:t>
    </w:r>
    <w:r w:rsidR="00EF737A">
      <w:rPr>
        <w:color w:val="5B9BD5" w:themeColor="accent1"/>
      </w:rPr>
      <w:t>ly</w:t>
    </w:r>
    <w:r w:rsidR="0092002C">
      <w:rPr>
        <w:color w:val="5B9BD5" w:themeColor="accent1"/>
      </w:rPr>
      <w:t xml:space="preserve">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F2C4B6" w14:textId="77777777" w:rsidR="00BF7BD4" w:rsidRDefault="00BF7BD4" w:rsidP="004A383A">
      <w:r>
        <w:separator/>
      </w:r>
    </w:p>
  </w:footnote>
  <w:footnote w:type="continuationSeparator" w:id="0">
    <w:p w14:paraId="35F2C4B7" w14:textId="77777777" w:rsidR="00BF7BD4" w:rsidRDefault="00BF7BD4" w:rsidP="004A38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F2C4BA" w14:textId="5D1246B7" w:rsidR="00464453" w:rsidRPr="00464453" w:rsidRDefault="004A383A" w:rsidP="005E5E8D">
    <w:pPr>
      <w:pStyle w:val="Heading1"/>
      <w:pBdr>
        <w:bottom w:val="single" w:sz="18" w:space="1" w:color="2E74B5" w:themeColor="accent1" w:themeShade="BF"/>
      </w:pBdr>
    </w:pPr>
    <w:r w:rsidRPr="004A383A">
      <w:rPr>
        <w:b/>
        <w:noProof/>
        <w:lang w:eastAsia="en-GB"/>
      </w:rPr>
      <w:drawing>
        <wp:anchor distT="0" distB="0" distL="114300" distR="114300" simplePos="0" relativeHeight="251658240" behindDoc="0" locked="0" layoutInCell="1" allowOverlap="1" wp14:anchorId="35F2C4BC" wp14:editId="35F2C4BD">
          <wp:simplePos x="0" y="0"/>
          <wp:positionH relativeFrom="margin">
            <wp:posOffset>3815080</wp:posOffset>
          </wp:positionH>
          <wp:positionV relativeFrom="paragraph">
            <wp:posOffset>68580</wp:posOffset>
          </wp:positionV>
          <wp:extent cx="2502000" cy="45000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eds Vineyard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02000" cy="450000"/>
                  </a:xfrm>
                  <a:prstGeom prst="rect">
                    <a:avLst/>
                  </a:prstGeom>
                </pic:spPr>
              </pic:pic>
            </a:graphicData>
          </a:graphic>
          <wp14:sizeRelH relativeFrom="margin">
            <wp14:pctWidth>0</wp14:pctWidth>
          </wp14:sizeRelH>
          <wp14:sizeRelV relativeFrom="margin">
            <wp14:pctHeight>0</wp14:pctHeight>
          </wp14:sizeRelV>
        </wp:anchor>
      </w:drawing>
    </w:r>
    <w:r w:rsidR="00A00CAE">
      <w:rPr>
        <w:b/>
        <w:noProof/>
        <w:lang w:eastAsia="en-GB"/>
      </w:rPr>
      <w:drawing>
        <wp:anchor distT="0" distB="0" distL="114300" distR="114300" simplePos="0" relativeHeight="251659264" behindDoc="0" locked="0" layoutInCell="1" allowOverlap="1" wp14:anchorId="35F2C4BE" wp14:editId="35F2C4BF">
          <wp:simplePos x="0" y="0"/>
          <wp:positionH relativeFrom="column">
            <wp:posOffset>3810</wp:posOffset>
          </wp:positionH>
          <wp:positionV relativeFrom="paragraph">
            <wp:posOffset>154305</wp:posOffset>
          </wp:positionV>
          <wp:extent cx="720000" cy="720000"/>
          <wp:effectExtent l="0" t="0" r="4445" b="444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fecraft Thumbnail-0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14:sizeRelH relativeFrom="margin">
            <wp14:pctWidth>0</wp14:pctWidth>
          </wp14:sizeRelH>
          <wp14:sizeRelV relativeFrom="margin">
            <wp14:pctHeight>0</wp14:pctHeight>
          </wp14:sizeRelV>
        </wp:anchor>
      </w:drawing>
    </w:r>
    <w:r w:rsidR="00055E93">
      <w:rPr>
        <w:b/>
      </w:rPr>
      <w:t xml:space="preserve"> </w:t>
    </w:r>
    <w:r w:rsidR="00A00CAE">
      <w:rPr>
        <w:b/>
      </w:rPr>
      <w:t xml:space="preserve">Proverbs </w:t>
    </w:r>
    <w:r w:rsidR="00EF737A">
      <w:rPr>
        <w:b/>
      </w:rPr>
      <w:t>– Decisions, decisions, decisions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75990"/>
    <w:multiLevelType w:val="hybridMultilevel"/>
    <w:tmpl w:val="5A247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286C16"/>
    <w:multiLevelType w:val="hybridMultilevel"/>
    <w:tmpl w:val="B24240F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6F44536"/>
    <w:multiLevelType w:val="hybridMultilevel"/>
    <w:tmpl w:val="CF8822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7E6C63"/>
    <w:multiLevelType w:val="hybridMultilevel"/>
    <w:tmpl w:val="DAB86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3903B8"/>
    <w:multiLevelType w:val="hybridMultilevel"/>
    <w:tmpl w:val="997A47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45F17FE"/>
    <w:multiLevelType w:val="hybridMultilevel"/>
    <w:tmpl w:val="24E24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C816C2"/>
    <w:multiLevelType w:val="hybridMultilevel"/>
    <w:tmpl w:val="A886AEB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B784D13"/>
    <w:multiLevelType w:val="hybridMultilevel"/>
    <w:tmpl w:val="237CD3A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7823408"/>
    <w:multiLevelType w:val="hybridMultilevel"/>
    <w:tmpl w:val="851CE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6B0C06"/>
    <w:multiLevelType w:val="hybridMultilevel"/>
    <w:tmpl w:val="D8966B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FC34EF6"/>
    <w:multiLevelType w:val="hybridMultilevel"/>
    <w:tmpl w:val="D0087F7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19F3455"/>
    <w:multiLevelType w:val="hybridMultilevel"/>
    <w:tmpl w:val="9C6454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1B17825"/>
    <w:multiLevelType w:val="hybridMultilevel"/>
    <w:tmpl w:val="0A7236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CE1984"/>
    <w:multiLevelType w:val="hybridMultilevel"/>
    <w:tmpl w:val="2C82DB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CE52D3E"/>
    <w:multiLevelType w:val="hybridMultilevel"/>
    <w:tmpl w:val="A9407E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366146"/>
    <w:multiLevelType w:val="hybridMultilevel"/>
    <w:tmpl w:val="0D64F9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37E4FA8"/>
    <w:multiLevelType w:val="hybridMultilevel"/>
    <w:tmpl w:val="3258D6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1827703"/>
    <w:multiLevelType w:val="hybridMultilevel"/>
    <w:tmpl w:val="DCE49BE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ACE3AE4"/>
    <w:multiLevelType w:val="hybridMultilevel"/>
    <w:tmpl w:val="EE327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2184993"/>
    <w:multiLevelType w:val="hybridMultilevel"/>
    <w:tmpl w:val="A24A77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83560DE"/>
    <w:multiLevelType w:val="hybridMultilevel"/>
    <w:tmpl w:val="0326174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D6D1BDD"/>
    <w:multiLevelType w:val="hybridMultilevel"/>
    <w:tmpl w:val="3A2C0C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4"/>
  </w:num>
  <w:num w:numId="3">
    <w:abstractNumId w:val="19"/>
  </w:num>
  <w:num w:numId="4">
    <w:abstractNumId w:val="21"/>
  </w:num>
  <w:num w:numId="5">
    <w:abstractNumId w:val="15"/>
  </w:num>
  <w:num w:numId="6">
    <w:abstractNumId w:val="9"/>
  </w:num>
  <w:num w:numId="7">
    <w:abstractNumId w:val="12"/>
  </w:num>
  <w:num w:numId="8">
    <w:abstractNumId w:val="0"/>
  </w:num>
  <w:num w:numId="9">
    <w:abstractNumId w:val="5"/>
  </w:num>
  <w:num w:numId="10">
    <w:abstractNumId w:val="18"/>
  </w:num>
  <w:num w:numId="11">
    <w:abstractNumId w:val="16"/>
  </w:num>
  <w:num w:numId="12">
    <w:abstractNumId w:val="1"/>
  </w:num>
  <w:num w:numId="13">
    <w:abstractNumId w:val="8"/>
  </w:num>
  <w:num w:numId="14">
    <w:abstractNumId w:val="3"/>
  </w:num>
  <w:num w:numId="15">
    <w:abstractNumId w:val="20"/>
  </w:num>
  <w:num w:numId="16">
    <w:abstractNumId w:val="10"/>
  </w:num>
  <w:num w:numId="17">
    <w:abstractNumId w:val="13"/>
  </w:num>
  <w:num w:numId="18">
    <w:abstractNumId w:val="17"/>
  </w:num>
  <w:num w:numId="19">
    <w:abstractNumId w:val="6"/>
  </w:num>
  <w:num w:numId="20">
    <w:abstractNumId w:val="7"/>
  </w:num>
  <w:num w:numId="21">
    <w:abstractNumId w:val="11"/>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B4E"/>
    <w:rsid w:val="00055E93"/>
    <w:rsid w:val="00056BEB"/>
    <w:rsid w:val="00061CF8"/>
    <w:rsid w:val="00066346"/>
    <w:rsid w:val="00076BF8"/>
    <w:rsid w:val="000835A0"/>
    <w:rsid w:val="000C0989"/>
    <w:rsid w:val="000C3D26"/>
    <w:rsid w:val="000E62CE"/>
    <w:rsid w:val="0013189B"/>
    <w:rsid w:val="00147FFE"/>
    <w:rsid w:val="00154BFA"/>
    <w:rsid w:val="00166E6A"/>
    <w:rsid w:val="00171767"/>
    <w:rsid w:val="00195E08"/>
    <w:rsid w:val="001B3F5E"/>
    <w:rsid w:val="001C7978"/>
    <w:rsid w:val="00202698"/>
    <w:rsid w:val="0021092C"/>
    <w:rsid w:val="0021269F"/>
    <w:rsid w:val="002139DA"/>
    <w:rsid w:val="002316A7"/>
    <w:rsid w:val="002358C6"/>
    <w:rsid w:val="00262454"/>
    <w:rsid w:val="00262A6C"/>
    <w:rsid w:val="002631C0"/>
    <w:rsid w:val="00263B3A"/>
    <w:rsid w:val="00265C7C"/>
    <w:rsid w:val="00266170"/>
    <w:rsid w:val="0029725A"/>
    <w:rsid w:val="002A0539"/>
    <w:rsid w:val="0033440A"/>
    <w:rsid w:val="00350F38"/>
    <w:rsid w:val="00351568"/>
    <w:rsid w:val="003527CC"/>
    <w:rsid w:val="00366571"/>
    <w:rsid w:val="0037499C"/>
    <w:rsid w:val="00383CD7"/>
    <w:rsid w:val="003D0108"/>
    <w:rsid w:val="003E2DA6"/>
    <w:rsid w:val="003E7AAB"/>
    <w:rsid w:val="00422374"/>
    <w:rsid w:val="00436693"/>
    <w:rsid w:val="004526A1"/>
    <w:rsid w:val="00453B07"/>
    <w:rsid w:val="00462377"/>
    <w:rsid w:val="00464453"/>
    <w:rsid w:val="004A383A"/>
    <w:rsid w:val="004C2024"/>
    <w:rsid w:val="004C51D7"/>
    <w:rsid w:val="004E175E"/>
    <w:rsid w:val="00504258"/>
    <w:rsid w:val="00530112"/>
    <w:rsid w:val="005328FF"/>
    <w:rsid w:val="00553C5A"/>
    <w:rsid w:val="00576514"/>
    <w:rsid w:val="005C1ABE"/>
    <w:rsid w:val="005E5E8D"/>
    <w:rsid w:val="00601B4E"/>
    <w:rsid w:val="006279A7"/>
    <w:rsid w:val="006425C3"/>
    <w:rsid w:val="00644D57"/>
    <w:rsid w:val="0067426E"/>
    <w:rsid w:val="00683503"/>
    <w:rsid w:val="006850C6"/>
    <w:rsid w:val="006B481A"/>
    <w:rsid w:val="00714633"/>
    <w:rsid w:val="00756885"/>
    <w:rsid w:val="0076274A"/>
    <w:rsid w:val="007C21C5"/>
    <w:rsid w:val="007C423E"/>
    <w:rsid w:val="007C65F5"/>
    <w:rsid w:val="007D0F20"/>
    <w:rsid w:val="007E75F6"/>
    <w:rsid w:val="00801DE8"/>
    <w:rsid w:val="0080274F"/>
    <w:rsid w:val="00840118"/>
    <w:rsid w:val="0084273B"/>
    <w:rsid w:val="008577DF"/>
    <w:rsid w:val="008752B7"/>
    <w:rsid w:val="008756C0"/>
    <w:rsid w:val="00875CB0"/>
    <w:rsid w:val="00881F1E"/>
    <w:rsid w:val="008A50FD"/>
    <w:rsid w:val="008C7C99"/>
    <w:rsid w:val="00910E3A"/>
    <w:rsid w:val="00917CFA"/>
    <w:rsid w:val="0092002C"/>
    <w:rsid w:val="00925701"/>
    <w:rsid w:val="00932861"/>
    <w:rsid w:val="00934646"/>
    <w:rsid w:val="00963681"/>
    <w:rsid w:val="00966968"/>
    <w:rsid w:val="009745DE"/>
    <w:rsid w:val="009A1959"/>
    <w:rsid w:val="009B7E58"/>
    <w:rsid w:val="009D6351"/>
    <w:rsid w:val="009E6C3B"/>
    <w:rsid w:val="009F489A"/>
    <w:rsid w:val="00A00CAE"/>
    <w:rsid w:val="00A46E9D"/>
    <w:rsid w:val="00A471F5"/>
    <w:rsid w:val="00A850D8"/>
    <w:rsid w:val="00A913D6"/>
    <w:rsid w:val="00AA0F82"/>
    <w:rsid w:val="00AA288C"/>
    <w:rsid w:val="00AB3CCE"/>
    <w:rsid w:val="00AC60FF"/>
    <w:rsid w:val="00AD169D"/>
    <w:rsid w:val="00AD3D86"/>
    <w:rsid w:val="00AE2AC8"/>
    <w:rsid w:val="00AE3735"/>
    <w:rsid w:val="00AF2CC7"/>
    <w:rsid w:val="00B04FE5"/>
    <w:rsid w:val="00B130E7"/>
    <w:rsid w:val="00B1727D"/>
    <w:rsid w:val="00B33F71"/>
    <w:rsid w:val="00B47B90"/>
    <w:rsid w:val="00B66A55"/>
    <w:rsid w:val="00B74704"/>
    <w:rsid w:val="00BA67D6"/>
    <w:rsid w:val="00BC1FC5"/>
    <w:rsid w:val="00BC69AC"/>
    <w:rsid w:val="00BE2052"/>
    <w:rsid w:val="00BF2830"/>
    <w:rsid w:val="00BF7BD4"/>
    <w:rsid w:val="00C01AA2"/>
    <w:rsid w:val="00C13DFF"/>
    <w:rsid w:val="00C314A0"/>
    <w:rsid w:val="00C521B5"/>
    <w:rsid w:val="00C62305"/>
    <w:rsid w:val="00C7524A"/>
    <w:rsid w:val="00C901D9"/>
    <w:rsid w:val="00CA75B5"/>
    <w:rsid w:val="00CB0496"/>
    <w:rsid w:val="00CB1896"/>
    <w:rsid w:val="00CB1C17"/>
    <w:rsid w:val="00CB6672"/>
    <w:rsid w:val="00CD53AD"/>
    <w:rsid w:val="00CD5E6E"/>
    <w:rsid w:val="00D07EF9"/>
    <w:rsid w:val="00D25120"/>
    <w:rsid w:val="00D35F76"/>
    <w:rsid w:val="00D46651"/>
    <w:rsid w:val="00D52808"/>
    <w:rsid w:val="00D63C83"/>
    <w:rsid w:val="00D66E73"/>
    <w:rsid w:val="00D93118"/>
    <w:rsid w:val="00D94E82"/>
    <w:rsid w:val="00E549FF"/>
    <w:rsid w:val="00E66824"/>
    <w:rsid w:val="00E858A7"/>
    <w:rsid w:val="00EE2D44"/>
    <w:rsid w:val="00EF5D54"/>
    <w:rsid w:val="00EF737A"/>
    <w:rsid w:val="00F60307"/>
    <w:rsid w:val="00F7771F"/>
    <w:rsid w:val="00F8719C"/>
    <w:rsid w:val="00FA1DC7"/>
    <w:rsid w:val="00FD0B59"/>
    <w:rsid w:val="00FD77D6"/>
    <w:rsid w:val="00FE5FFE"/>
    <w:rsid w:val="00FF6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5F2C493"/>
  <w15:chartTrackingRefBased/>
  <w15:docId w15:val="{46D21AC6-8518-4608-9B59-C6D2112DC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75F6"/>
    <w:rPr>
      <w:lang w:val="en-GB"/>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table" w:styleId="TableGrid">
    <w:name w:val="Table Grid"/>
    <w:basedOn w:val="TableNormal"/>
    <w:uiPriority w:val="39"/>
    <w:rsid w:val="00263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A383A"/>
    <w:pPr>
      <w:tabs>
        <w:tab w:val="center" w:pos="4513"/>
        <w:tab w:val="right" w:pos="9026"/>
      </w:tabs>
    </w:pPr>
  </w:style>
  <w:style w:type="character" w:customStyle="1" w:styleId="HeaderChar">
    <w:name w:val="Header Char"/>
    <w:basedOn w:val="DefaultParagraphFont"/>
    <w:link w:val="Header"/>
    <w:uiPriority w:val="99"/>
    <w:rsid w:val="004A383A"/>
    <w:rPr>
      <w:lang w:val="en-GB"/>
    </w:rPr>
  </w:style>
  <w:style w:type="paragraph" w:styleId="Footer">
    <w:name w:val="footer"/>
    <w:basedOn w:val="Normal"/>
    <w:link w:val="FooterChar"/>
    <w:uiPriority w:val="99"/>
    <w:unhideWhenUsed/>
    <w:rsid w:val="004A383A"/>
    <w:pPr>
      <w:tabs>
        <w:tab w:val="center" w:pos="4513"/>
        <w:tab w:val="right" w:pos="9026"/>
      </w:tabs>
    </w:pPr>
  </w:style>
  <w:style w:type="character" w:customStyle="1" w:styleId="FooterChar">
    <w:name w:val="Footer Char"/>
    <w:basedOn w:val="DefaultParagraphFont"/>
    <w:link w:val="Footer"/>
    <w:uiPriority w:val="99"/>
    <w:rsid w:val="004A383A"/>
    <w:rPr>
      <w:lang w:val="en-GB"/>
    </w:rPr>
  </w:style>
  <w:style w:type="paragraph" w:styleId="BalloonText">
    <w:name w:val="Balloon Text"/>
    <w:basedOn w:val="Normal"/>
    <w:link w:val="BalloonTextChar"/>
    <w:uiPriority w:val="99"/>
    <w:semiHidden/>
    <w:unhideWhenUsed/>
    <w:rsid w:val="00B47B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B90"/>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899749">
      <w:bodyDiv w:val="1"/>
      <w:marLeft w:val="0"/>
      <w:marRight w:val="0"/>
      <w:marTop w:val="0"/>
      <w:marBottom w:val="0"/>
      <w:divBdr>
        <w:top w:val="none" w:sz="0" w:space="0" w:color="auto"/>
        <w:left w:val="none" w:sz="0" w:space="0" w:color="auto"/>
        <w:bottom w:val="none" w:sz="0" w:space="0" w:color="auto"/>
        <w:right w:val="none" w:sz="0" w:space="0" w:color="auto"/>
      </w:divBdr>
      <w:divsChild>
        <w:div w:id="978610255">
          <w:marLeft w:val="0"/>
          <w:marRight w:val="0"/>
          <w:marTop w:val="0"/>
          <w:marBottom w:val="0"/>
          <w:divBdr>
            <w:top w:val="none" w:sz="0" w:space="0" w:color="auto"/>
            <w:left w:val="none" w:sz="0" w:space="0" w:color="auto"/>
            <w:bottom w:val="none" w:sz="0" w:space="0" w:color="auto"/>
            <w:right w:val="none" w:sz="0" w:space="0" w:color="auto"/>
          </w:divBdr>
        </w:div>
        <w:div w:id="1141314246">
          <w:marLeft w:val="0"/>
          <w:marRight w:val="0"/>
          <w:marTop w:val="0"/>
          <w:marBottom w:val="0"/>
          <w:divBdr>
            <w:top w:val="none" w:sz="0" w:space="0" w:color="auto"/>
            <w:left w:val="none" w:sz="0" w:space="0" w:color="auto"/>
            <w:bottom w:val="none" w:sz="0" w:space="0" w:color="auto"/>
            <w:right w:val="none" w:sz="0" w:space="0" w:color="auto"/>
          </w:divBdr>
        </w:div>
        <w:div w:id="1140876198">
          <w:marLeft w:val="0"/>
          <w:marRight w:val="0"/>
          <w:marTop w:val="0"/>
          <w:marBottom w:val="0"/>
          <w:divBdr>
            <w:top w:val="none" w:sz="0" w:space="0" w:color="auto"/>
            <w:left w:val="none" w:sz="0" w:space="0" w:color="auto"/>
            <w:bottom w:val="none" w:sz="0" w:space="0" w:color="auto"/>
            <w:right w:val="none" w:sz="0" w:space="0" w:color="auto"/>
          </w:divBdr>
        </w:div>
        <w:div w:id="120854365">
          <w:marLeft w:val="0"/>
          <w:marRight w:val="0"/>
          <w:marTop w:val="0"/>
          <w:marBottom w:val="0"/>
          <w:divBdr>
            <w:top w:val="none" w:sz="0" w:space="0" w:color="auto"/>
            <w:left w:val="none" w:sz="0" w:space="0" w:color="auto"/>
            <w:bottom w:val="none" w:sz="0" w:space="0" w:color="auto"/>
            <w:right w:val="none" w:sz="0" w:space="0" w:color="auto"/>
          </w:divBdr>
        </w:div>
        <w:div w:id="1304504496">
          <w:marLeft w:val="0"/>
          <w:marRight w:val="0"/>
          <w:marTop w:val="0"/>
          <w:marBottom w:val="0"/>
          <w:divBdr>
            <w:top w:val="none" w:sz="0" w:space="0" w:color="auto"/>
            <w:left w:val="none" w:sz="0" w:space="0" w:color="auto"/>
            <w:bottom w:val="none" w:sz="0" w:space="0" w:color="auto"/>
            <w:right w:val="none" w:sz="0" w:space="0" w:color="auto"/>
          </w:divBdr>
        </w:div>
        <w:div w:id="1828085684">
          <w:marLeft w:val="0"/>
          <w:marRight w:val="0"/>
          <w:marTop w:val="0"/>
          <w:marBottom w:val="0"/>
          <w:divBdr>
            <w:top w:val="none" w:sz="0" w:space="0" w:color="auto"/>
            <w:left w:val="none" w:sz="0" w:space="0" w:color="auto"/>
            <w:bottom w:val="none" w:sz="0" w:space="0" w:color="auto"/>
            <w:right w:val="none" w:sz="0" w:space="0" w:color="auto"/>
          </w:divBdr>
        </w:div>
        <w:div w:id="507863986">
          <w:marLeft w:val="0"/>
          <w:marRight w:val="0"/>
          <w:marTop w:val="0"/>
          <w:marBottom w:val="0"/>
          <w:divBdr>
            <w:top w:val="none" w:sz="0" w:space="0" w:color="auto"/>
            <w:left w:val="none" w:sz="0" w:space="0" w:color="auto"/>
            <w:bottom w:val="none" w:sz="0" w:space="0" w:color="auto"/>
            <w:right w:val="none" w:sz="0" w:space="0" w:color="auto"/>
          </w:divBdr>
        </w:div>
        <w:div w:id="1246573017">
          <w:marLeft w:val="0"/>
          <w:marRight w:val="0"/>
          <w:marTop w:val="0"/>
          <w:marBottom w:val="0"/>
          <w:divBdr>
            <w:top w:val="none" w:sz="0" w:space="0" w:color="auto"/>
            <w:left w:val="none" w:sz="0" w:space="0" w:color="auto"/>
            <w:bottom w:val="none" w:sz="0" w:space="0" w:color="auto"/>
            <w:right w:val="none" w:sz="0" w:space="0" w:color="auto"/>
          </w:divBdr>
        </w:div>
        <w:div w:id="20738467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id\AppData\Roaming\Microsoft\Templates\LiveContent\15\Managed\Word%20Document%20Bibliography%20Styles\TC102786999%5b%5bfn=Single%20spaced%20(blank)%5d%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TC102786999[[fn=Single spaced (blank)]]</Template>
  <TotalTime>34</TotalTime>
  <Pages>1</Pages>
  <Words>442</Words>
  <Characters>2525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Flowers</dc:creator>
  <cp:keywords/>
  <dc:description/>
  <cp:lastModifiedBy>David Flowers</cp:lastModifiedBy>
  <cp:revision>4</cp:revision>
  <cp:lastPrinted>2015-06-28T20:58:00Z</cp:lastPrinted>
  <dcterms:created xsi:type="dcterms:W3CDTF">2015-07-28T15:40:00Z</dcterms:created>
  <dcterms:modified xsi:type="dcterms:W3CDTF">2015-07-28T16:14:00Z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